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3225" w14:textId="3A13E4DF" w:rsidR="00D47CB5" w:rsidRPr="001D71C0" w:rsidRDefault="00D47CB5" w:rsidP="001D71C0">
      <w:p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1D71C0">
        <w:rPr>
          <w:b/>
          <w:bCs/>
          <w:sz w:val="26"/>
          <w:szCs w:val="26"/>
          <w:lang w:val="vi-VN"/>
        </w:rPr>
        <w:t xml:space="preserve">MÔ TẢ CÔNG VIỆC </w:t>
      </w:r>
      <w:r w:rsidR="001D71C0" w:rsidRPr="001D71C0">
        <w:rPr>
          <w:b/>
          <w:bCs/>
          <w:sz w:val="26"/>
          <w:szCs w:val="26"/>
          <w:lang w:val="vi-VN"/>
        </w:rPr>
        <w:t>TRƯỞNG NHÓM</w:t>
      </w:r>
      <w:r w:rsidRPr="001D71C0">
        <w:rPr>
          <w:b/>
          <w:bCs/>
          <w:sz w:val="26"/>
          <w:szCs w:val="26"/>
          <w:lang w:val="vi-VN"/>
        </w:rPr>
        <w:t xml:space="preserve"> TRUYỀN THÔNG</w:t>
      </w:r>
    </w:p>
    <w:p w14:paraId="334E6DAE" w14:textId="0B36D86F" w:rsidR="00164625" w:rsidRPr="001D71C0" w:rsidRDefault="00164625" w:rsidP="001D71C0">
      <w:p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1D71C0">
        <w:rPr>
          <w:b/>
          <w:bCs/>
          <w:sz w:val="26"/>
          <w:szCs w:val="26"/>
          <w:lang w:val="vi-VN"/>
        </w:rPr>
        <w:t>Yêu cầu:</w:t>
      </w:r>
    </w:p>
    <w:p w14:paraId="64E5D10C" w14:textId="5F91B6DD" w:rsidR="00D47CB5" w:rsidRPr="004C0EFB" w:rsidRDefault="00D47CB5" w:rsidP="001D71C0">
      <w:pPr>
        <w:pStyle w:val="ListParagraph"/>
        <w:numPr>
          <w:ilvl w:val="0"/>
          <w:numId w:val="30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Bằng cấp và kinh nghiệm</w:t>
      </w:r>
    </w:p>
    <w:p w14:paraId="34FEA358" w14:textId="67388D4E" w:rsidR="00D47CB5" w:rsidRPr="00672A46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Tối thiểu bằng cử nhân chuyên ngành truyền thông, quảng cáo, marketing, hoặc ngành</w:t>
      </w:r>
      <w:r w:rsidRPr="00672A46">
        <w:rPr>
          <w:sz w:val="26"/>
          <w:szCs w:val="26"/>
        </w:rPr>
        <w:t xml:space="preserve"> gần</w:t>
      </w:r>
    </w:p>
    <w:p w14:paraId="5800D688" w14:textId="5129F78A" w:rsidR="00D47CB5" w:rsidRPr="00672A46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672A46">
        <w:rPr>
          <w:sz w:val="26"/>
          <w:szCs w:val="26"/>
        </w:rPr>
        <w:t>L</w:t>
      </w:r>
      <w:r w:rsidRPr="001D71C0">
        <w:rPr>
          <w:sz w:val="26"/>
          <w:szCs w:val="26"/>
        </w:rPr>
        <w:t xml:space="preserve">àm việc ít nhất </w:t>
      </w:r>
      <w:r w:rsidRPr="00672A46">
        <w:rPr>
          <w:sz w:val="26"/>
          <w:szCs w:val="26"/>
        </w:rPr>
        <w:t>03 (ba)</w:t>
      </w:r>
      <w:r w:rsidRPr="001D71C0">
        <w:rPr>
          <w:sz w:val="26"/>
          <w:szCs w:val="26"/>
        </w:rPr>
        <w:t xml:space="preserve"> năm trong lĩnh vực truyền thông, quảng cáo hoặc quản lý sự kiện.</w:t>
      </w:r>
    </w:p>
    <w:p w14:paraId="0C73F4B7" w14:textId="77777777" w:rsidR="00D47CB5" w:rsidRPr="004C0EFB" w:rsidRDefault="00D47CB5" w:rsidP="001D71C0">
      <w:pPr>
        <w:pStyle w:val="ListParagraph"/>
        <w:numPr>
          <w:ilvl w:val="0"/>
          <w:numId w:val="30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Kỹ năng lãnh đạo</w:t>
      </w:r>
    </w:p>
    <w:p w14:paraId="59919DED" w14:textId="7F91DEAC" w:rsidR="00D47CB5" w:rsidRPr="00672A46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Kỹ năng lãnh đạo để dẫn</w:t>
      </w:r>
      <w:r w:rsidRPr="00672A46">
        <w:rPr>
          <w:sz w:val="26"/>
          <w:szCs w:val="26"/>
        </w:rPr>
        <w:t xml:space="preserve"> dắt và tạo động lực </w:t>
      </w:r>
      <w:r w:rsidRPr="001D71C0">
        <w:rPr>
          <w:sz w:val="26"/>
          <w:szCs w:val="26"/>
        </w:rPr>
        <w:t>cho đội ngũ</w:t>
      </w:r>
    </w:p>
    <w:p w14:paraId="22C51AC7" w14:textId="7EA3F5F6" w:rsidR="00D47CB5" w:rsidRPr="00672A46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Khả năng quản lý và tối ưu hóa hiệu suất làm việc nhóm.</w:t>
      </w:r>
    </w:p>
    <w:p w14:paraId="117B7436" w14:textId="4825F8AF" w:rsidR="00D47CB5" w:rsidRPr="004C0EFB" w:rsidRDefault="00D47CB5" w:rsidP="001D71C0">
      <w:pPr>
        <w:pStyle w:val="ListParagraph"/>
        <w:numPr>
          <w:ilvl w:val="0"/>
          <w:numId w:val="30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Chiến lược và Quản lý dự án</w:t>
      </w:r>
    </w:p>
    <w:p w14:paraId="4328017B" w14:textId="1A18578F" w:rsidR="00D47CB5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Khả năng xây</w:t>
      </w:r>
      <w:r w:rsidRPr="001D71C0">
        <w:rPr>
          <w:sz w:val="26"/>
          <w:szCs w:val="26"/>
          <w:lang w:val="vi-VN"/>
        </w:rPr>
        <w:t xml:space="preserve"> dựng</w:t>
      </w:r>
      <w:r w:rsidRPr="001D71C0">
        <w:rPr>
          <w:sz w:val="26"/>
          <w:szCs w:val="26"/>
        </w:rPr>
        <w:t xml:space="preserve"> và triển khai chiến lược truyền thông toàn diện</w:t>
      </w:r>
    </w:p>
    <w:p w14:paraId="1CF381FD" w14:textId="6FA3B5BB" w:rsidR="001D71C0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  <w:lang w:val="vi-VN"/>
        </w:rPr>
        <w:t>K</w:t>
      </w:r>
      <w:r w:rsidRPr="001D71C0">
        <w:rPr>
          <w:sz w:val="26"/>
          <w:szCs w:val="26"/>
        </w:rPr>
        <w:t>inh nghiệm quản lý dự án</w:t>
      </w:r>
      <w:r w:rsidRPr="001D71C0">
        <w:rPr>
          <w:sz w:val="26"/>
          <w:szCs w:val="26"/>
          <w:lang w:val="vi-VN"/>
        </w:rPr>
        <w:t xml:space="preserve"> truyền thông, </w:t>
      </w:r>
      <w:r w:rsidRPr="001D71C0">
        <w:rPr>
          <w:sz w:val="26"/>
          <w:szCs w:val="26"/>
        </w:rPr>
        <w:t xml:space="preserve">phân </w:t>
      </w:r>
      <w:r w:rsidR="001D71C0" w:rsidRPr="001D71C0">
        <w:rPr>
          <w:sz w:val="26"/>
          <w:szCs w:val="26"/>
        </w:rPr>
        <w:t>bổ</w:t>
      </w:r>
      <w:r w:rsidRPr="001D71C0">
        <w:rPr>
          <w:sz w:val="26"/>
          <w:szCs w:val="26"/>
        </w:rPr>
        <w:t xml:space="preserve"> công việc và nguồn lực hiệu quả.</w:t>
      </w:r>
    </w:p>
    <w:p w14:paraId="467CA88D" w14:textId="32E3D228" w:rsidR="001D71C0" w:rsidRPr="001D71C0" w:rsidRDefault="001D71C0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Hiểu</w:t>
      </w:r>
      <w:r w:rsidRPr="001D71C0">
        <w:rPr>
          <w:sz w:val="26"/>
          <w:szCs w:val="26"/>
          <w:lang w:val="vi-VN"/>
        </w:rPr>
        <w:t xml:space="preserve"> biết</w:t>
      </w:r>
      <w:r w:rsidRPr="001D71C0">
        <w:rPr>
          <w:sz w:val="26"/>
          <w:szCs w:val="26"/>
        </w:rPr>
        <w:t xml:space="preserve"> về thị trường truyền thông và xu hướng ngành</w:t>
      </w:r>
    </w:p>
    <w:p w14:paraId="690A2D67" w14:textId="69020DC3" w:rsidR="001D71C0" w:rsidRPr="001D71C0" w:rsidRDefault="001D71C0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 xml:space="preserve">Khả năng đánh giá và </w:t>
      </w:r>
      <w:r w:rsidR="004C0EFB">
        <w:rPr>
          <w:sz w:val="26"/>
          <w:szCs w:val="26"/>
        </w:rPr>
        <w:t>ứng</w:t>
      </w:r>
      <w:r w:rsidRPr="001D71C0">
        <w:rPr>
          <w:sz w:val="26"/>
          <w:szCs w:val="26"/>
        </w:rPr>
        <w:t xml:space="preserve"> dụng các </w:t>
      </w:r>
      <w:r w:rsidR="004C0EFB">
        <w:rPr>
          <w:sz w:val="26"/>
          <w:szCs w:val="26"/>
        </w:rPr>
        <w:t>giải</w:t>
      </w:r>
      <w:r w:rsidR="004C0EFB">
        <w:rPr>
          <w:sz w:val="26"/>
          <w:szCs w:val="26"/>
          <w:lang w:val="vi-VN"/>
        </w:rPr>
        <w:t xml:space="preserve"> pháp truyền thông mới.</w:t>
      </w:r>
    </w:p>
    <w:p w14:paraId="1941DAE9" w14:textId="0E77D7EB" w:rsidR="001D71C0" w:rsidRPr="004C0EFB" w:rsidRDefault="001D71C0" w:rsidP="001D71C0">
      <w:pPr>
        <w:pStyle w:val="ListParagraph"/>
        <w:numPr>
          <w:ilvl w:val="0"/>
          <w:numId w:val="30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Kỹ năng giao tiếp</w:t>
      </w:r>
    </w:p>
    <w:p w14:paraId="5885267F" w14:textId="77777777" w:rsidR="001D71C0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 xml:space="preserve">Kỹ năng giao tiếp </w:t>
      </w:r>
      <w:r w:rsidR="001D71C0" w:rsidRPr="001D71C0">
        <w:rPr>
          <w:sz w:val="26"/>
          <w:szCs w:val="26"/>
        </w:rPr>
        <w:t>hiệu</w:t>
      </w:r>
      <w:r w:rsidR="001D71C0" w:rsidRPr="001D71C0">
        <w:rPr>
          <w:sz w:val="26"/>
          <w:szCs w:val="26"/>
          <w:lang w:val="vi-VN"/>
        </w:rPr>
        <w:t xml:space="preserve"> quả</w:t>
      </w:r>
    </w:p>
    <w:p w14:paraId="0D2C25CD" w14:textId="661EEC88" w:rsidR="00D47CB5" w:rsidRPr="001D71C0" w:rsidRDefault="001D71C0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Kỹ</w:t>
      </w:r>
      <w:r w:rsidRPr="001D71C0">
        <w:rPr>
          <w:sz w:val="26"/>
          <w:szCs w:val="26"/>
          <w:lang w:val="vi-VN"/>
        </w:rPr>
        <w:t xml:space="preserve"> năng</w:t>
      </w:r>
      <w:r w:rsidR="00D47CB5" w:rsidRPr="001D71C0">
        <w:rPr>
          <w:sz w:val="26"/>
          <w:szCs w:val="26"/>
        </w:rPr>
        <w:t xml:space="preserve"> đàm phán và thuyết phục</w:t>
      </w:r>
      <w:r w:rsidR="004C0EFB">
        <w:rPr>
          <w:sz w:val="26"/>
          <w:szCs w:val="26"/>
          <w:lang w:val="vi-VN"/>
        </w:rPr>
        <w:t>.</w:t>
      </w:r>
    </w:p>
    <w:p w14:paraId="5FEA2661" w14:textId="77777777" w:rsidR="001D71C0" w:rsidRPr="004C0EFB" w:rsidRDefault="001D71C0" w:rsidP="001D71C0">
      <w:pPr>
        <w:pStyle w:val="ListParagraph"/>
        <w:numPr>
          <w:ilvl w:val="0"/>
          <w:numId w:val="30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Sáng tạo và linh hoạt</w:t>
      </w:r>
    </w:p>
    <w:p w14:paraId="05C5E505" w14:textId="4B64F7B2" w:rsidR="001D71C0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Khả năng đưa ra ý tưởng sáng tạo và linh hoạt trong việc phát triển các chiến lược truyền thông mới và hiệu quả</w:t>
      </w:r>
    </w:p>
    <w:p w14:paraId="4F672294" w14:textId="335D870B" w:rsidR="00D47CB5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 xml:space="preserve">Hiểu biết về công nghệ truyền thông hiện đại và khả năng </w:t>
      </w:r>
      <w:r w:rsidR="004C0EFB">
        <w:rPr>
          <w:sz w:val="26"/>
          <w:szCs w:val="26"/>
        </w:rPr>
        <w:t>ứng</w:t>
      </w:r>
      <w:r w:rsidRPr="001D71C0">
        <w:rPr>
          <w:sz w:val="26"/>
          <w:szCs w:val="26"/>
        </w:rPr>
        <w:t xml:space="preserve"> dụng các công nghệ mới vào chiến lược truyền thông.</w:t>
      </w:r>
    </w:p>
    <w:p w14:paraId="1EC9DB21" w14:textId="77777777" w:rsidR="001D71C0" w:rsidRPr="004C0EFB" w:rsidRDefault="001D71C0" w:rsidP="001D71C0">
      <w:pPr>
        <w:pStyle w:val="ListParagraph"/>
        <w:numPr>
          <w:ilvl w:val="0"/>
          <w:numId w:val="30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Khác</w:t>
      </w:r>
    </w:p>
    <w:p w14:paraId="4CC9D843" w14:textId="77777777" w:rsidR="001D71C0" w:rsidRPr="001D71C0" w:rsidRDefault="001D71C0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Có</w:t>
      </w:r>
      <w:r w:rsidRPr="001D71C0">
        <w:rPr>
          <w:sz w:val="26"/>
          <w:szCs w:val="26"/>
          <w:lang w:val="vi-VN"/>
        </w:rPr>
        <w:t xml:space="preserve"> đạo đức </w:t>
      </w:r>
      <w:r w:rsidRPr="00672A46">
        <w:rPr>
          <w:sz w:val="26"/>
          <w:szCs w:val="26"/>
        </w:rPr>
        <w:t>nghề</w:t>
      </w:r>
      <w:r w:rsidRPr="001D71C0">
        <w:rPr>
          <w:sz w:val="26"/>
          <w:szCs w:val="26"/>
          <w:lang w:val="vi-VN"/>
        </w:rPr>
        <w:t xml:space="preserve"> nghiệp</w:t>
      </w:r>
    </w:p>
    <w:p w14:paraId="03856E49" w14:textId="5BA3EA31" w:rsidR="00D47CB5" w:rsidRPr="001D71C0" w:rsidRDefault="001D71C0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Có</w:t>
      </w:r>
      <w:r w:rsidRPr="001D71C0">
        <w:rPr>
          <w:sz w:val="26"/>
          <w:szCs w:val="26"/>
          <w:lang w:val="vi-VN"/>
        </w:rPr>
        <w:t xml:space="preserve"> năng lực</w:t>
      </w:r>
      <w:r w:rsidR="00D47CB5" w:rsidRPr="001D71C0">
        <w:rPr>
          <w:sz w:val="26"/>
          <w:szCs w:val="26"/>
        </w:rPr>
        <w:t xml:space="preserve"> làm việc theo tiêu chuẩn về chất lượng và minh bạch trong truyền t</w:t>
      </w:r>
      <w:r w:rsidRPr="001D71C0">
        <w:rPr>
          <w:sz w:val="26"/>
          <w:szCs w:val="26"/>
        </w:rPr>
        <w:t>hông</w:t>
      </w:r>
      <w:r w:rsidRPr="001D71C0">
        <w:rPr>
          <w:sz w:val="26"/>
          <w:szCs w:val="26"/>
          <w:lang w:val="vi-VN"/>
        </w:rPr>
        <w:t>.</w:t>
      </w:r>
    </w:p>
    <w:p w14:paraId="61EB0B9C" w14:textId="3E42CCF2" w:rsidR="00164625" w:rsidRPr="001D71C0" w:rsidRDefault="00164625" w:rsidP="001D71C0">
      <w:p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1D71C0">
        <w:rPr>
          <w:b/>
          <w:bCs/>
          <w:sz w:val="26"/>
          <w:szCs w:val="26"/>
          <w:lang w:val="vi-VN"/>
        </w:rPr>
        <w:t>Trách nhiệm:</w:t>
      </w:r>
    </w:p>
    <w:p w14:paraId="21140116" w14:textId="26128298" w:rsidR="00164625" w:rsidRPr="004C0EFB" w:rsidRDefault="00164625" w:rsidP="001D71C0">
      <w:pPr>
        <w:pStyle w:val="ListParagraph"/>
        <w:numPr>
          <w:ilvl w:val="0"/>
          <w:numId w:val="31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Quản lý nhóm truyền thông</w:t>
      </w:r>
    </w:p>
    <w:p w14:paraId="425D298F" w14:textId="3947EDEE" w:rsidR="00164625" w:rsidRPr="001D71C0" w:rsidRDefault="0016462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Tổ chức và dẫn dắt đội ngũ truyền thông để đảm bảo hiệu suất cao và đạt được mục tiêu chung</w:t>
      </w:r>
    </w:p>
    <w:p w14:paraId="16B99986" w14:textId="511230C9" w:rsidR="00164625" w:rsidRPr="001D71C0" w:rsidRDefault="0016462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color w:val="000000"/>
          <w:sz w:val="26"/>
          <w:szCs w:val="26"/>
        </w:rPr>
        <w:t>Xây</w:t>
      </w:r>
      <w:r w:rsidRPr="001D71C0">
        <w:rPr>
          <w:color w:val="000000"/>
          <w:sz w:val="26"/>
          <w:szCs w:val="26"/>
          <w:lang w:val="vi-VN"/>
        </w:rPr>
        <w:t xml:space="preserve"> dựng</w:t>
      </w:r>
      <w:r w:rsidRPr="00577EB7">
        <w:rPr>
          <w:color w:val="000000"/>
          <w:sz w:val="26"/>
          <w:szCs w:val="26"/>
        </w:rPr>
        <w:t xml:space="preserve"> lịch trình làm việc để đảm bảo </w:t>
      </w:r>
      <w:r w:rsidR="004C0EFB">
        <w:rPr>
          <w:color w:val="000000"/>
          <w:sz w:val="26"/>
          <w:szCs w:val="26"/>
        </w:rPr>
        <w:t>tiến</w:t>
      </w:r>
      <w:r w:rsidR="004C0EFB">
        <w:rPr>
          <w:color w:val="000000"/>
          <w:sz w:val="26"/>
          <w:szCs w:val="26"/>
          <w:lang w:val="vi-VN"/>
        </w:rPr>
        <w:t xml:space="preserve"> độ công việc</w:t>
      </w:r>
    </w:p>
    <w:p w14:paraId="694379ED" w14:textId="41E6815C" w:rsidR="00164625" w:rsidRPr="001D71C0" w:rsidRDefault="0016462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color w:val="000000"/>
          <w:sz w:val="26"/>
          <w:szCs w:val="26"/>
        </w:rPr>
        <w:t>Tổ chức các cuộc họp định kỳ để đảm bảo sự đồng thuận trong chiến lược truyền thông</w:t>
      </w:r>
    </w:p>
    <w:p w14:paraId="492AAEBC" w14:textId="77777777" w:rsidR="00D47CB5" w:rsidRPr="001D71C0" w:rsidRDefault="0016462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color w:val="000000"/>
          <w:sz w:val="26"/>
          <w:szCs w:val="26"/>
        </w:rPr>
        <w:lastRenderedPageBreak/>
        <w:t xml:space="preserve">Khuyến khích sự </w:t>
      </w:r>
      <w:r w:rsidRPr="00672A46">
        <w:rPr>
          <w:sz w:val="26"/>
          <w:szCs w:val="26"/>
        </w:rPr>
        <w:t>đổi</w:t>
      </w:r>
      <w:r w:rsidRPr="001D71C0">
        <w:rPr>
          <w:color w:val="000000"/>
          <w:sz w:val="26"/>
          <w:szCs w:val="26"/>
        </w:rPr>
        <w:t xml:space="preserve"> mới và sáng tạo để duy trì sự hấp dẫn của truyền thông trường đại học</w:t>
      </w:r>
    </w:p>
    <w:p w14:paraId="2244657F" w14:textId="42FD874E" w:rsidR="00D47CB5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Xác định nhu cầu</w:t>
      </w:r>
      <w:r w:rsidRPr="001D71C0">
        <w:rPr>
          <w:sz w:val="26"/>
          <w:szCs w:val="26"/>
          <w:lang w:val="vi-VN"/>
        </w:rPr>
        <w:t xml:space="preserve">, xây dựng kế hoạch </w:t>
      </w:r>
      <w:r w:rsidRPr="001D71C0">
        <w:rPr>
          <w:sz w:val="26"/>
          <w:szCs w:val="26"/>
        </w:rPr>
        <w:t>đào tạo và phát triển năng lực cho các thành viên trong đội ngũ</w:t>
      </w:r>
    </w:p>
    <w:p w14:paraId="1DAD73E9" w14:textId="133C8FDC" w:rsidR="00D47CB5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Khuyến khích sự học hỏi liên tục và tạo cơ hội để nhóm phát triển cá nhân và chuyên môn</w:t>
      </w:r>
      <w:r w:rsidR="004C0EFB">
        <w:rPr>
          <w:sz w:val="26"/>
          <w:szCs w:val="26"/>
          <w:lang w:val="vi-VN"/>
        </w:rPr>
        <w:t>.</w:t>
      </w:r>
    </w:p>
    <w:p w14:paraId="6CCFBA49" w14:textId="15679A34" w:rsidR="00164625" w:rsidRPr="004C0EFB" w:rsidRDefault="00164625" w:rsidP="001D71C0">
      <w:pPr>
        <w:pStyle w:val="ListParagraph"/>
        <w:numPr>
          <w:ilvl w:val="0"/>
          <w:numId w:val="31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Xây dựng ch</w:t>
      </w:r>
      <w:r w:rsidR="00D47CB5" w:rsidRPr="004C0EFB">
        <w:rPr>
          <w:b/>
          <w:bCs/>
          <w:sz w:val="26"/>
          <w:szCs w:val="26"/>
          <w:lang w:val="vi-VN"/>
        </w:rPr>
        <w:t>iến</w:t>
      </w:r>
      <w:r w:rsidRPr="004C0EFB">
        <w:rPr>
          <w:b/>
          <w:bCs/>
          <w:sz w:val="26"/>
          <w:szCs w:val="26"/>
          <w:lang w:val="vi-VN"/>
        </w:rPr>
        <w:t xml:space="preserve"> lược truyền thông</w:t>
      </w:r>
    </w:p>
    <w:p w14:paraId="6C1BEABC" w14:textId="7ECD5048" w:rsidR="00164625" w:rsidRPr="001D71C0" w:rsidRDefault="0016462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Phát triển và thực hiện chiến lược truyền thông dựa trên mục tiêu và giá trị của Nhà</w:t>
      </w:r>
      <w:r w:rsidRPr="001D71C0">
        <w:rPr>
          <w:sz w:val="26"/>
          <w:szCs w:val="26"/>
          <w:lang w:val="vi-VN"/>
        </w:rPr>
        <w:t xml:space="preserve"> trường</w:t>
      </w:r>
    </w:p>
    <w:p w14:paraId="5B9C2C31" w14:textId="77777777" w:rsidR="00D47CB5" w:rsidRPr="001D71C0" w:rsidRDefault="0016462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Đảm bảo sự nhất quán trong thông điệp và hình ảnh của trường qua các kênh truyền thông khác nhau</w:t>
      </w:r>
    </w:p>
    <w:p w14:paraId="21458395" w14:textId="429387F8" w:rsidR="00D47CB5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Theo dõi và đánh giá hiệu suất của các chiến lược truyền thông</w:t>
      </w:r>
    </w:p>
    <w:p w14:paraId="436BFFEA" w14:textId="30D40F15" w:rsidR="00D47CB5" w:rsidRPr="001D71C0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  <w:lang w:val="vi-VN"/>
        </w:rPr>
      </w:pPr>
      <w:r w:rsidRPr="001D71C0">
        <w:rPr>
          <w:sz w:val="26"/>
          <w:szCs w:val="26"/>
        </w:rPr>
        <w:t>Khuyến</w:t>
      </w:r>
      <w:r w:rsidRPr="001D71C0">
        <w:rPr>
          <w:sz w:val="26"/>
          <w:szCs w:val="26"/>
          <w:lang w:val="vi-VN"/>
        </w:rPr>
        <w:t xml:space="preserve"> khích</w:t>
      </w:r>
      <w:r w:rsidRPr="001D71C0">
        <w:rPr>
          <w:sz w:val="26"/>
          <w:szCs w:val="26"/>
        </w:rPr>
        <w:t xml:space="preserve"> sự đổi mới và ứng dụng các giải</w:t>
      </w:r>
      <w:r w:rsidRPr="001D71C0">
        <w:rPr>
          <w:sz w:val="26"/>
          <w:szCs w:val="26"/>
          <w:lang w:val="vi-VN"/>
        </w:rPr>
        <w:t xml:space="preserve"> pháp truyền thông hiệu quả</w:t>
      </w:r>
      <w:r w:rsidRPr="001D71C0">
        <w:rPr>
          <w:sz w:val="26"/>
          <w:szCs w:val="26"/>
        </w:rPr>
        <w:t xml:space="preserve"> để nâng cao khả năng tương tác</w:t>
      </w:r>
      <w:r w:rsidRPr="001D71C0">
        <w:rPr>
          <w:sz w:val="26"/>
          <w:szCs w:val="26"/>
          <w:lang w:val="vi-VN"/>
        </w:rPr>
        <w:t xml:space="preserve"> và đảm bảo hiệu quả các hoạt động truyền thông</w:t>
      </w:r>
      <w:r w:rsidR="004C0EFB">
        <w:rPr>
          <w:sz w:val="26"/>
          <w:szCs w:val="26"/>
          <w:lang w:val="vi-VN"/>
        </w:rPr>
        <w:t>.</w:t>
      </w:r>
    </w:p>
    <w:p w14:paraId="301502A6" w14:textId="5253783D" w:rsidR="00D47CB5" w:rsidRPr="004C0EFB" w:rsidRDefault="00D47CB5" w:rsidP="001D71C0">
      <w:pPr>
        <w:pStyle w:val="ListParagraph"/>
        <w:numPr>
          <w:ilvl w:val="0"/>
          <w:numId w:val="31"/>
        </w:numPr>
        <w:spacing w:before="60" w:after="60" w:line="300" w:lineRule="auto"/>
        <w:rPr>
          <w:b/>
          <w:bCs/>
          <w:sz w:val="26"/>
          <w:szCs w:val="26"/>
          <w:lang w:val="vi-VN"/>
        </w:rPr>
      </w:pPr>
      <w:r w:rsidRPr="004C0EFB">
        <w:rPr>
          <w:b/>
          <w:bCs/>
          <w:sz w:val="26"/>
          <w:szCs w:val="26"/>
          <w:lang w:val="vi-VN"/>
        </w:rPr>
        <w:t>Khác</w:t>
      </w:r>
    </w:p>
    <w:p w14:paraId="59F9A367" w14:textId="77777777" w:rsidR="00D47CB5" w:rsidRPr="00672A46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Tham</w:t>
      </w:r>
      <w:r w:rsidRPr="00672A46">
        <w:rPr>
          <w:sz w:val="26"/>
          <w:szCs w:val="26"/>
        </w:rPr>
        <w:t xml:space="preserve"> gia</w:t>
      </w:r>
      <w:r w:rsidRPr="001D71C0">
        <w:rPr>
          <w:sz w:val="26"/>
          <w:szCs w:val="26"/>
        </w:rPr>
        <w:t xml:space="preserve"> các cuộc họp định</w:t>
      </w:r>
      <w:r w:rsidRPr="00672A46">
        <w:rPr>
          <w:sz w:val="26"/>
          <w:szCs w:val="26"/>
        </w:rPr>
        <w:t xml:space="preserve"> kỳ và đột xuất của Nhà trường về các</w:t>
      </w:r>
      <w:r w:rsidRPr="001D71C0">
        <w:rPr>
          <w:sz w:val="26"/>
          <w:szCs w:val="26"/>
        </w:rPr>
        <w:t xml:space="preserve"> sự kiện liên quan đến truyền thông</w:t>
      </w:r>
    </w:p>
    <w:p w14:paraId="655961C6" w14:textId="24E8BEEA" w:rsidR="00D47CB5" w:rsidRPr="00672A46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Báo cáo tiến độ và kết quả truyền thông đến các bên liên quan, bao gồm</w:t>
      </w:r>
      <w:r w:rsidRPr="00672A46">
        <w:rPr>
          <w:sz w:val="26"/>
          <w:szCs w:val="26"/>
        </w:rPr>
        <w:t xml:space="preserve"> Ban Giám hiệu và các cấp quản lý</w:t>
      </w:r>
      <w:r w:rsidRPr="001D71C0">
        <w:rPr>
          <w:sz w:val="26"/>
          <w:szCs w:val="26"/>
        </w:rPr>
        <w:t>.</w:t>
      </w:r>
    </w:p>
    <w:p w14:paraId="599E0BB1" w14:textId="7F743A23" w:rsidR="00B46807" w:rsidRDefault="00D47CB5" w:rsidP="00672A46">
      <w:pPr>
        <w:pStyle w:val="ListParagraph"/>
        <w:numPr>
          <w:ilvl w:val="1"/>
          <w:numId w:val="4"/>
        </w:numPr>
        <w:tabs>
          <w:tab w:val="left" w:pos="993"/>
        </w:tabs>
        <w:spacing w:before="60" w:after="60" w:line="300" w:lineRule="auto"/>
        <w:ind w:left="0" w:firstLine="709"/>
        <w:rPr>
          <w:sz w:val="26"/>
          <w:szCs w:val="26"/>
        </w:rPr>
      </w:pPr>
      <w:r w:rsidRPr="001D71C0">
        <w:rPr>
          <w:sz w:val="26"/>
          <w:szCs w:val="26"/>
        </w:rPr>
        <w:t>Xây dựng và duy trì mối quan hệ với các đơn vị trong trường, đối tác học thuật, và đối tác truyền thông</w:t>
      </w:r>
      <w:r w:rsidRPr="00672A46">
        <w:rPr>
          <w:sz w:val="26"/>
          <w:szCs w:val="26"/>
        </w:rPr>
        <w:t xml:space="preserve"> </w:t>
      </w:r>
      <w:r w:rsidRPr="001D71C0">
        <w:rPr>
          <w:sz w:val="26"/>
          <w:szCs w:val="26"/>
        </w:rPr>
        <w:t>để nắm</w:t>
      </w:r>
      <w:r w:rsidRPr="00672A46">
        <w:rPr>
          <w:sz w:val="26"/>
          <w:szCs w:val="26"/>
        </w:rPr>
        <w:t xml:space="preserve"> bắt thông tin</w:t>
      </w:r>
      <w:r w:rsidRPr="001D71C0">
        <w:rPr>
          <w:sz w:val="26"/>
          <w:szCs w:val="26"/>
        </w:rPr>
        <w:t xml:space="preserve"> và hỗ trợ cho các chiến lược truyền thông</w:t>
      </w:r>
    </w:p>
    <w:p w14:paraId="4E8A1F29" w14:textId="38A21CCA" w:rsidR="00577EB7" w:rsidRPr="00577EB7" w:rsidRDefault="00B46807" w:rsidP="001C7E02">
      <w:pPr>
        <w:rPr>
          <w:vanish/>
          <w:sz w:val="26"/>
          <w:szCs w:val="26"/>
        </w:rPr>
      </w:pPr>
      <w:r>
        <w:rPr>
          <w:sz w:val="26"/>
          <w:szCs w:val="26"/>
        </w:rPr>
        <w:br w:type="page"/>
      </w:r>
    </w:p>
    <w:p w14:paraId="7B43E8C8" w14:textId="77777777" w:rsidR="00577EB7" w:rsidRPr="001D71C0" w:rsidRDefault="00577EB7" w:rsidP="001D71C0">
      <w:pPr>
        <w:pStyle w:val="ListParagraph"/>
        <w:spacing w:before="60" w:after="60" w:line="300" w:lineRule="auto"/>
        <w:rPr>
          <w:sz w:val="26"/>
          <w:szCs w:val="26"/>
          <w:lang w:val="vi-VN"/>
        </w:rPr>
      </w:pPr>
    </w:p>
    <w:sectPr w:rsidR="00577EB7" w:rsidRPr="001D71C0" w:rsidSect="008B30F1">
      <w:headerReference w:type="default" r:id="rId7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5255" w14:textId="77777777" w:rsidR="008D2A83" w:rsidRDefault="008D2A83" w:rsidP="00122191">
      <w:r>
        <w:separator/>
      </w:r>
    </w:p>
  </w:endnote>
  <w:endnote w:type="continuationSeparator" w:id="0">
    <w:p w14:paraId="40D05C50" w14:textId="77777777" w:rsidR="008D2A83" w:rsidRDefault="008D2A83" w:rsidP="001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75AB" w14:textId="77777777" w:rsidR="008D2A83" w:rsidRDefault="008D2A83" w:rsidP="00122191">
      <w:r>
        <w:separator/>
      </w:r>
    </w:p>
  </w:footnote>
  <w:footnote w:type="continuationSeparator" w:id="0">
    <w:p w14:paraId="3F8229E8" w14:textId="77777777" w:rsidR="008D2A83" w:rsidRDefault="008D2A83" w:rsidP="0012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010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A1BB1A" w14:textId="2935D0D2" w:rsidR="00122191" w:rsidRDefault="001221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E5BF8" w14:textId="77777777" w:rsidR="00122191" w:rsidRDefault="00122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CD3"/>
    <w:multiLevelType w:val="multilevel"/>
    <w:tmpl w:val="0E0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541E0"/>
    <w:multiLevelType w:val="multilevel"/>
    <w:tmpl w:val="D4E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A0A7B"/>
    <w:multiLevelType w:val="multilevel"/>
    <w:tmpl w:val="83C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12DE6"/>
    <w:multiLevelType w:val="multilevel"/>
    <w:tmpl w:val="FD9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54A9B"/>
    <w:multiLevelType w:val="multilevel"/>
    <w:tmpl w:val="B34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24129"/>
    <w:multiLevelType w:val="hybridMultilevel"/>
    <w:tmpl w:val="7D84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A63"/>
    <w:multiLevelType w:val="multilevel"/>
    <w:tmpl w:val="B4E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41A97"/>
    <w:multiLevelType w:val="multilevel"/>
    <w:tmpl w:val="B516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EA35D8"/>
    <w:multiLevelType w:val="multilevel"/>
    <w:tmpl w:val="D08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F76434"/>
    <w:multiLevelType w:val="hybridMultilevel"/>
    <w:tmpl w:val="264A2A8E"/>
    <w:lvl w:ilvl="0" w:tplc="16F4F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53B9"/>
    <w:multiLevelType w:val="multilevel"/>
    <w:tmpl w:val="5AB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E5E06"/>
    <w:multiLevelType w:val="multilevel"/>
    <w:tmpl w:val="8D7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415267"/>
    <w:multiLevelType w:val="multilevel"/>
    <w:tmpl w:val="E80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352705"/>
    <w:multiLevelType w:val="multilevel"/>
    <w:tmpl w:val="603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773D1"/>
    <w:multiLevelType w:val="multilevel"/>
    <w:tmpl w:val="C1C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535F8"/>
    <w:multiLevelType w:val="multilevel"/>
    <w:tmpl w:val="412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951EE"/>
    <w:multiLevelType w:val="multilevel"/>
    <w:tmpl w:val="B41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B48E6"/>
    <w:multiLevelType w:val="multilevel"/>
    <w:tmpl w:val="BC2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870318"/>
    <w:multiLevelType w:val="multilevel"/>
    <w:tmpl w:val="B26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EF1D6E"/>
    <w:multiLevelType w:val="multilevel"/>
    <w:tmpl w:val="765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86AA6"/>
    <w:multiLevelType w:val="multilevel"/>
    <w:tmpl w:val="460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B5BF2"/>
    <w:multiLevelType w:val="multilevel"/>
    <w:tmpl w:val="26C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686482"/>
    <w:multiLevelType w:val="multilevel"/>
    <w:tmpl w:val="229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A0BB1"/>
    <w:multiLevelType w:val="multilevel"/>
    <w:tmpl w:val="6786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85EFE"/>
    <w:multiLevelType w:val="multilevel"/>
    <w:tmpl w:val="E83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2E4E76"/>
    <w:multiLevelType w:val="multilevel"/>
    <w:tmpl w:val="AE3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1434E9"/>
    <w:multiLevelType w:val="multilevel"/>
    <w:tmpl w:val="1C9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4D2D85"/>
    <w:multiLevelType w:val="multilevel"/>
    <w:tmpl w:val="E23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145E78"/>
    <w:multiLevelType w:val="multilevel"/>
    <w:tmpl w:val="CFC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757C22"/>
    <w:multiLevelType w:val="multilevel"/>
    <w:tmpl w:val="6370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2035C7"/>
    <w:multiLevelType w:val="hybridMultilevel"/>
    <w:tmpl w:val="3148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9"/>
  </w:num>
  <w:num w:numId="5">
    <w:abstractNumId w:val="9"/>
  </w:num>
  <w:num w:numId="6">
    <w:abstractNumId w:val="16"/>
  </w:num>
  <w:num w:numId="7">
    <w:abstractNumId w:val="10"/>
  </w:num>
  <w:num w:numId="8">
    <w:abstractNumId w:val="25"/>
  </w:num>
  <w:num w:numId="9">
    <w:abstractNumId w:val="14"/>
  </w:num>
  <w:num w:numId="10">
    <w:abstractNumId w:val="11"/>
  </w:num>
  <w:num w:numId="11">
    <w:abstractNumId w:val="7"/>
  </w:num>
  <w:num w:numId="12">
    <w:abstractNumId w:val="21"/>
  </w:num>
  <w:num w:numId="13">
    <w:abstractNumId w:val="20"/>
  </w:num>
  <w:num w:numId="14">
    <w:abstractNumId w:val="24"/>
  </w:num>
  <w:num w:numId="15">
    <w:abstractNumId w:val="18"/>
  </w:num>
  <w:num w:numId="16">
    <w:abstractNumId w:val="22"/>
  </w:num>
  <w:num w:numId="17">
    <w:abstractNumId w:val="0"/>
  </w:num>
  <w:num w:numId="18">
    <w:abstractNumId w:val="12"/>
  </w:num>
  <w:num w:numId="19">
    <w:abstractNumId w:val="17"/>
  </w:num>
  <w:num w:numId="20">
    <w:abstractNumId w:val="13"/>
  </w:num>
  <w:num w:numId="21">
    <w:abstractNumId w:val="26"/>
  </w:num>
  <w:num w:numId="22">
    <w:abstractNumId w:val="2"/>
  </w:num>
  <w:num w:numId="23">
    <w:abstractNumId w:val="27"/>
  </w:num>
  <w:num w:numId="24">
    <w:abstractNumId w:val="1"/>
  </w:num>
  <w:num w:numId="25">
    <w:abstractNumId w:val="4"/>
  </w:num>
  <w:num w:numId="26">
    <w:abstractNumId w:val="19"/>
  </w:num>
  <w:num w:numId="27">
    <w:abstractNumId w:val="6"/>
  </w:num>
  <w:num w:numId="28">
    <w:abstractNumId w:val="8"/>
  </w:num>
  <w:num w:numId="29">
    <w:abstractNumId w:val="3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7E"/>
    <w:rsid w:val="00066463"/>
    <w:rsid w:val="00122191"/>
    <w:rsid w:val="00164625"/>
    <w:rsid w:val="001C7E02"/>
    <w:rsid w:val="001D71C0"/>
    <w:rsid w:val="00236A49"/>
    <w:rsid w:val="004C0EFB"/>
    <w:rsid w:val="00577EB7"/>
    <w:rsid w:val="00615B6C"/>
    <w:rsid w:val="00672A46"/>
    <w:rsid w:val="00895245"/>
    <w:rsid w:val="008A484F"/>
    <w:rsid w:val="008B30F1"/>
    <w:rsid w:val="008D2A83"/>
    <w:rsid w:val="009A7875"/>
    <w:rsid w:val="009E6B13"/>
    <w:rsid w:val="00B353FB"/>
    <w:rsid w:val="00B46807"/>
    <w:rsid w:val="00B8097E"/>
    <w:rsid w:val="00D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EED0"/>
  <w15:chartTrackingRefBased/>
  <w15:docId w15:val="{4200C66E-577B-604D-9D7D-D38B12E8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9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097E"/>
    <w:rPr>
      <w:b/>
      <w:bCs/>
    </w:rPr>
  </w:style>
  <w:style w:type="paragraph" w:styleId="ListParagraph">
    <w:name w:val="List Paragraph"/>
    <w:basedOn w:val="Normal"/>
    <w:uiPriority w:val="34"/>
    <w:qFormat/>
    <w:rsid w:val="00B809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7EB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7E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7E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7E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7EB7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2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5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72690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52004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2157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83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2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483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1438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3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228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978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821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3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98349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973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lanchi chi</dc:creator>
  <cp:keywords/>
  <dc:description/>
  <cp:lastModifiedBy>Huỳnh Anh Tuấn</cp:lastModifiedBy>
  <cp:revision>4</cp:revision>
  <dcterms:created xsi:type="dcterms:W3CDTF">2023-12-06T03:17:00Z</dcterms:created>
  <dcterms:modified xsi:type="dcterms:W3CDTF">2023-12-06T03:18:00Z</dcterms:modified>
</cp:coreProperties>
</file>